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F4C" w:rsidRDefault="002B4F81">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Pr>
          <w:rFonts w:asciiTheme="minorHAnsi" w:hAnsiTheme="minorHAnsi" w:cstheme="minorHAnsi"/>
          <w:bCs/>
          <w:sz w:val="36"/>
          <w:szCs w:val="36"/>
          <w:lang w:val="en-GB"/>
        </w:rPr>
        <w:t>COMPLIANCE</w:t>
      </w:r>
      <w:r>
        <w:rPr>
          <w:rFonts w:asciiTheme="minorHAnsi" w:hAnsiTheme="minorHAnsi" w:cstheme="minorHAnsi"/>
          <w:b/>
          <w:sz w:val="36"/>
          <w:szCs w:val="36"/>
          <w:lang w:val="en-GB"/>
        </w:rPr>
        <w:t xml:space="preserve"> FORM</w:t>
      </w:r>
    </w:p>
    <w:p w:rsidR="002C0F4C" w:rsidRDefault="002B4F81">
      <w:pPr>
        <w:tabs>
          <w:tab w:val="left" w:pos="2835"/>
        </w:tabs>
        <w:spacing w:before="240" w:after="240"/>
        <w:ind w:left="2835" w:hanging="2835"/>
        <w:jc w:val="center"/>
        <w:rPr>
          <w:rStyle w:val="Strong"/>
        </w:rPr>
      </w:pPr>
      <w:bookmarkStart w:id="0" w:name="_Ref371928515"/>
      <w:bookmarkStart w:id="1" w:name="_Ref384989099"/>
      <w:bookmarkStart w:id="2" w:name="_Ref374243803"/>
      <w:bookmarkStart w:id="3" w:name="_Ref385265302"/>
      <w:r>
        <w:rPr>
          <w:b/>
          <w:lang w:val="en-GB"/>
        </w:rPr>
        <w:t>Procurement No:</w:t>
      </w:r>
      <w:r>
        <w:rPr>
          <w:lang w:val="en-GB"/>
        </w:rPr>
        <w:tab/>
      </w:r>
      <w:bookmarkEnd w:id="0"/>
      <w:bookmarkEnd w:id="1"/>
      <w:bookmarkEnd w:id="2"/>
      <w:bookmarkEnd w:id="3"/>
      <w:r w:rsidR="00233332">
        <w:rPr>
          <w:b/>
          <w:lang w:val="en-GB"/>
        </w:rPr>
        <w:t>RFQ-MHMS-20</w:t>
      </w:r>
      <w:r>
        <w:rPr>
          <w:rStyle w:val="Strong"/>
        </w:rPr>
        <w:t>22-</w:t>
      </w:r>
      <w:r w:rsidR="00233332">
        <w:rPr>
          <w:rStyle w:val="Strong"/>
        </w:rPr>
        <w:t>111</w:t>
      </w:r>
    </w:p>
    <w:p w:rsidR="00233332" w:rsidRDefault="00233332">
      <w:pPr>
        <w:tabs>
          <w:tab w:val="left" w:pos="2835"/>
        </w:tabs>
        <w:spacing w:before="240" w:after="240"/>
        <w:ind w:left="2835" w:hanging="2835"/>
        <w:jc w:val="center"/>
        <w:rPr>
          <w:lang w:eastAsia="ko-KR"/>
        </w:rPr>
      </w:pPr>
      <w:bookmarkStart w:id="4" w:name="_GoBack"/>
      <w:bookmarkEnd w:id="4"/>
    </w:p>
    <w:p w:rsidR="002C0F4C" w:rsidRDefault="002B4F81">
      <w:pPr>
        <w:pStyle w:val="Heading3"/>
        <w:rPr>
          <w:lang w:eastAsia="ko-KR"/>
        </w:rPr>
      </w:pPr>
      <w:r>
        <w:rPr>
          <w:rFonts w:cs="Calibri"/>
          <w:lang w:val="en-GB" w:eastAsia="ko-KR"/>
        </w:rPr>
        <w:br w:type="page"/>
      </w:r>
      <w:r>
        <w:rPr>
          <w:lang w:eastAsia="ko-KR"/>
        </w:rPr>
        <w:lastRenderedPageBreak/>
        <w:t>Introduction</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 xml:space="preserve">This Certification of Compliance Form contains the mandatory requirements, with which the Tenderer must comply. The Form must be signed by an authorized </w:t>
      </w:r>
      <w:r>
        <w:rPr>
          <w:rFonts w:ascii="Calibri" w:hAnsi="Calibri" w:cs="Calibri"/>
          <w:sz w:val="22"/>
          <w:szCs w:val="22"/>
          <w:lang w:eastAsia="ko-KR"/>
        </w:rPr>
        <w:t>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rsidR="002C0F4C" w:rsidRDefault="002B4F81">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w:t>
      </w:r>
      <w:r>
        <w:rPr>
          <w:rFonts w:ascii="Calibri" w:hAnsi="Calibri" w:cs="Calibri"/>
          <w:sz w:val="22"/>
          <w:szCs w:val="22"/>
          <w:lang w:val="en-GB" w:eastAsia="ko-KR"/>
        </w:rPr>
        <w:t>tions described in this form will automatically result in the rejection of your Quotation.</w:t>
      </w:r>
    </w:p>
    <w:p w:rsidR="002C0F4C" w:rsidRDefault="002B4F81">
      <w:pPr>
        <w:pStyle w:val="Heading3"/>
      </w:pPr>
      <w:bookmarkStart w:id="5" w:name="_Toc419901150"/>
      <w:r>
        <w:t>Financial viability</w:t>
      </w:r>
      <w:bookmarkEnd w:id="5"/>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The Tenderer must be financially solvent and financially capable to perform the proposed services and to undertake the necessary expenditures wit</w:t>
      </w:r>
      <w:r>
        <w:rPr>
          <w:rFonts w:ascii="Calibri" w:hAnsi="Calibri" w:cs="Calibri"/>
          <w:sz w:val="22"/>
          <w:szCs w:val="22"/>
          <w:lang w:eastAsia="ko-KR"/>
        </w:rPr>
        <w:t xml:space="preserve">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The Tenderer’s annual financial statements from the last three years must</w:t>
      </w:r>
      <w:r>
        <w:rPr>
          <w:rFonts w:ascii="Calibri" w:hAnsi="Calibri" w:cs="Calibri"/>
          <w:sz w:val="22"/>
          <w:szCs w:val="22"/>
          <w:lang w:eastAsia="ko-KR"/>
        </w:rPr>
        <w:t xml:space="preserve">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w:t>
      </w:r>
      <w:r>
        <w:rPr>
          <w:rFonts w:ascii="Calibri" w:hAnsi="Calibri" w:cs="Calibri"/>
          <w:sz w:val="22"/>
          <w:szCs w:val="22"/>
          <w:lang w:eastAsia="ko-KR"/>
        </w:rPr>
        <w:t>tion as not meeting requirements.</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rsidR="002C0F4C" w:rsidRDefault="002B4F81">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w:t>
      </w:r>
      <w:r>
        <w:rPr>
          <w:rFonts w:ascii="Calibri" w:hAnsi="Calibri" w:cs="Calibri"/>
          <w:sz w:val="22"/>
          <w:szCs w:val="22"/>
          <w:lang w:eastAsia="ko-KR"/>
        </w:rPr>
        <w:t>nto an arrangement with creditors, where it has suspended business activities or is in any analogous situation arising from a similar procedure under national or local laws and regulations;</w:t>
      </w:r>
    </w:p>
    <w:p w:rsidR="002C0F4C" w:rsidRDefault="002B4F81">
      <w:pPr>
        <w:spacing w:before="120"/>
        <w:ind w:left="426"/>
        <w:rPr>
          <w:rFonts w:ascii="Calibri" w:hAnsi="Calibri" w:cs="Calibri"/>
          <w:sz w:val="22"/>
          <w:szCs w:val="22"/>
          <w:lang w:eastAsia="ko-KR"/>
        </w:rPr>
      </w:pPr>
      <w:r>
        <w:rPr>
          <w:rFonts w:ascii="Calibri" w:hAnsi="Calibri" w:cs="Calibri"/>
          <w:sz w:val="22"/>
          <w:szCs w:val="22"/>
          <w:lang w:eastAsia="ko-KR"/>
        </w:rPr>
        <w:t>(b) if any of its officers or any of its employees or subcontractors proposed to undertake any portion of the work or deliver any of the goods has been convicted of any offence concerning professional conduct by a judgment which has the force of res judica</w:t>
      </w:r>
      <w:r>
        <w:rPr>
          <w:rFonts w:ascii="Calibri" w:hAnsi="Calibri" w:cs="Calibri"/>
          <w:sz w:val="22"/>
          <w:szCs w:val="22"/>
          <w:lang w:eastAsia="ko-KR"/>
        </w:rPr>
        <w:t xml:space="preserve">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rsidR="002C0F4C" w:rsidRDefault="002B4F81">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w:t>
      </w:r>
      <w:r>
        <w:rPr>
          <w:rFonts w:ascii="Calibri" w:hAnsi="Calibri" w:cs="Calibri"/>
          <w:sz w:val="22"/>
          <w:szCs w:val="22"/>
          <w:lang w:eastAsia="ko-KR"/>
        </w:rPr>
        <w:t>ovisions of the country in which it is established or with those of the country where the work is to be performed or delivered; or</w:t>
      </w:r>
    </w:p>
    <w:p w:rsidR="002C0F4C" w:rsidRDefault="002B4F81">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rsidR="002C0F4C" w:rsidRDefault="002B4F81">
      <w:pPr>
        <w:pStyle w:val="Heading3"/>
        <w:rPr>
          <w:lang w:eastAsia="ko-KR"/>
        </w:rPr>
      </w:pPr>
      <w:bookmarkStart w:id="6" w:name="_Toc419901151"/>
      <w:r>
        <w:rPr>
          <w:lang w:eastAsia="ko-KR"/>
        </w:rPr>
        <w:t>Valid</w:t>
      </w:r>
      <w:r>
        <w:rPr>
          <w:lang w:eastAsia="ko-KR"/>
        </w:rPr>
        <w:t>ity of facts</w:t>
      </w:r>
      <w:bookmarkEnd w:id="6"/>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w:t>
      </w:r>
      <w:r>
        <w:rPr>
          <w:rFonts w:ascii="Calibri" w:hAnsi="Calibri" w:cs="Calibri"/>
          <w:sz w:val="22"/>
          <w:szCs w:val="22"/>
          <w:lang w:eastAsia="ko-KR"/>
        </w:rPr>
        <w:t>rue statements may result in the Quotation being rejected.</w:t>
      </w:r>
    </w:p>
    <w:p w:rsidR="002C0F4C" w:rsidRDefault="002B4F81">
      <w:pPr>
        <w:pStyle w:val="Heading3"/>
        <w:rPr>
          <w:lang w:eastAsia="ko-KR"/>
        </w:rPr>
      </w:pPr>
      <w:bookmarkStart w:id="7" w:name="_Toc419901152"/>
      <w:r>
        <w:rPr>
          <w:lang w:eastAsia="ko-KR"/>
        </w:rPr>
        <w:lastRenderedPageBreak/>
        <w:t xml:space="preserve">Anti-corruption </w:t>
      </w:r>
      <w:bookmarkEnd w:id="7"/>
      <w:r>
        <w:rPr>
          <w:lang w:eastAsia="ko-KR"/>
        </w:rPr>
        <w:t>and criminal activities</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w:t>
        </w:r>
        <w:r>
          <w:rPr>
            <w:rStyle w:val="Hyperlink"/>
            <w:rFonts w:ascii="Calibri" w:hAnsi="Calibri" w:cs="Calibri"/>
            <w:sz w:val="22"/>
            <w:szCs w:val="22"/>
            <w:highlight w:val="yellow"/>
            <w:lang w:eastAsia="ko-KR"/>
          </w:rPr>
          <w: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a</w:t>
      </w:r>
      <w:r>
        <w:rPr>
          <w:rFonts w:ascii="Calibri" w:hAnsi="Calibri" w:cs="Calibri"/>
          <w:sz w:val="22"/>
          <w:szCs w:val="22"/>
          <w:lang w:eastAsia="ko-KR"/>
        </w:rPr>
        <w:t xml:space="preserve">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The Tendere</w:t>
      </w:r>
      <w:r>
        <w:rPr>
          <w:rFonts w:ascii="Calibri" w:hAnsi="Calibri" w:cs="Calibri"/>
          <w:sz w:val="22"/>
          <w:szCs w:val="22"/>
          <w:lang w:eastAsia="ko-KR"/>
        </w:rPr>
        <w:t>r certifies that neither it nor any of its officers, employees or subcontractors performing any part of the work or providing any of the goods:</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(a) has been convicted by a court of law in any jurisdiction, for an offence involving bribery, fraud, corruptio</w:t>
      </w:r>
      <w:r>
        <w:rPr>
          <w:rFonts w:ascii="Calibri" w:hAnsi="Calibri" w:cs="Calibri"/>
          <w:sz w:val="22"/>
          <w:szCs w:val="22"/>
          <w:lang w:eastAsia="ko-KR"/>
        </w:rPr>
        <w:t xml:space="preserve">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w:t>
      </w:r>
      <w:r>
        <w:rPr>
          <w:rFonts w:ascii="Calibri" w:hAnsi="Calibri" w:cs="Calibri"/>
          <w:sz w:val="22"/>
          <w:szCs w:val="22"/>
          <w:lang w:eastAsia="ko-KR"/>
        </w:rPr>
        <w:t>anization or a development organization providing development assistance.</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w:t>
      </w:r>
      <w:r>
        <w:rPr>
          <w:rFonts w:ascii="Calibri" w:hAnsi="Calibri" w:cs="Calibri"/>
          <w:sz w:val="22"/>
          <w:szCs w:val="22"/>
          <w:lang w:eastAsia="ko-KR"/>
        </w:rPr>
        <w:t>ment Bank Group, the Asian Development Bank, the European Bank for Reconstruction and Development, the Inter-American Development Bank or the World Bank Group.</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w:t>
      </w:r>
      <w:r>
        <w:rPr>
          <w:rFonts w:ascii="Calibri" w:hAnsi="Calibri" w:cs="Calibri"/>
          <w:sz w:val="22"/>
          <w:szCs w:val="22"/>
          <w:lang w:eastAsia="ko-KR"/>
        </w:rPr>
        <w:t>ffence mentioned above, the details of such sanctions must be attached to the duly completed and signed Mandatory Certifications Form.</w:t>
      </w:r>
    </w:p>
    <w:p w:rsidR="002C0F4C" w:rsidRDefault="002B4F81">
      <w:pPr>
        <w:pStyle w:val="Heading3"/>
        <w:rPr>
          <w:lang w:eastAsia="ko-KR"/>
        </w:rPr>
      </w:pPr>
      <w:bookmarkStart w:id="8" w:name="_Toc419901154"/>
      <w:r>
        <w:rPr>
          <w:lang w:eastAsia="ko-KR"/>
        </w:rPr>
        <w:t>Socially responsible and environmentally safe practice</w:t>
      </w:r>
      <w:bookmarkEnd w:id="8"/>
    </w:p>
    <w:p w:rsidR="002C0F4C" w:rsidRDefault="002B4F81">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w:t>
      </w:r>
      <w:r>
        <w:rPr>
          <w:rFonts w:ascii="Calibri" w:hAnsi="Calibri" w:cs="Calibri"/>
          <w:sz w:val="22"/>
          <w:szCs w:val="22"/>
          <w:lang w:eastAsia="ko-KR"/>
        </w:rPr>
        <w:t xml:space="preserve"> omission that would be environmentally harmful, and at all the times be in compliance with all environmental, health and safety laws of relevant jurisdictions.</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The Tenderer will undertake to commit to the principles of the UN Supplier Code of Conduct, att</w:t>
      </w:r>
      <w:r>
        <w:rPr>
          <w:rFonts w:ascii="Calibri" w:hAnsi="Calibri" w:cs="Calibri"/>
          <w:sz w:val="22"/>
          <w:szCs w:val="22"/>
          <w:lang w:eastAsia="ko-KR"/>
        </w:rPr>
        <w:t xml:space="preserve">ached to this Form. </w:t>
      </w:r>
    </w:p>
    <w:p w:rsidR="002C0F4C" w:rsidRDefault="002B4F81">
      <w:pPr>
        <w:pStyle w:val="Heading3"/>
        <w:rPr>
          <w:lang w:eastAsia="ko-KR"/>
        </w:rPr>
      </w:pPr>
      <w:bookmarkStart w:id="9" w:name="_Toc419901155"/>
      <w:r>
        <w:rPr>
          <w:lang w:eastAsia="ko-KR"/>
        </w:rPr>
        <w:t>Public release of marks for successful Tenderer</w:t>
      </w:r>
      <w:bookmarkEnd w:id="9"/>
    </w:p>
    <w:p w:rsidR="002C0F4C" w:rsidRDefault="002B4F81">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w:t>
      </w:r>
      <w:r>
        <w:rPr>
          <w:rFonts w:ascii="Calibri" w:hAnsi="Calibri" w:cs="Calibri"/>
          <w:sz w:val="22"/>
          <w:szCs w:val="22"/>
          <w:lang w:eastAsia="ko-KR"/>
        </w:rPr>
        <w:t>ny of its employees, agents or servants in relation to any such disclosure of information.</w:t>
      </w:r>
    </w:p>
    <w:p w:rsidR="002C0F4C" w:rsidRDefault="002B4F81">
      <w:pPr>
        <w:pStyle w:val="Heading3"/>
        <w:rPr>
          <w:lang w:eastAsia="ko-KR"/>
        </w:rPr>
      </w:pPr>
      <w:r>
        <w:rPr>
          <w:lang w:eastAsia="ko-KR"/>
        </w:rPr>
        <w:t>Costs for Tender preparation</w:t>
      </w:r>
    </w:p>
    <w:p w:rsidR="002C0F4C" w:rsidRDefault="002B4F81">
      <w:pPr>
        <w:spacing w:before="120"/>
        <w:rPr>
          <w:rFonts w:ascii="Calibri" w:hAnsi="Calibri" w:cs="Calibri"/>
          <w:sz w:val="22"/>
          <w:szCs w:val="22"/>
          <w:lang w:eastAsia="ko-KR"/>
        </w:rPr>
      </w:pPr>
      <w:r>
        <w:rPr>
          <w:rFonts w:ascii="Calibri" w:hAnsi="Calibri" w:cs="Calibri"/>
          <w:sz w:val="22"/>
          <w:szCs w:val="22"/>
          <w:lang w:eastAsia="ko-KR"/>
        </w:rPr>
        <w:t xml:space="preserve">The Tenderer assumes responsibility for any Tender preparation or other pre-contract costs incurred during the Tender and negotiation </w:t>
      </w:r>
      <w:r>
        <w:rPr>
          <w:rFonts w:ascii="Calibri" w:hAnsi="Calibri" w:cs="Calibri"/>
          <w:sz w:val="22"/>
          <w:szCs w:val="22"/>
          <w:lang w:eastAsia="ko-KR"/>
        </w:rPr>
        <w:t>phases.</w:t>
      </w:r>
    </w:p>
    <w:p w:rsidR="002C0F4C" w:rsidRDefault="002B4F81">
      <w:pPr>
        <w:pStyle w:val="Heading3"/>
        <w:rPr>
          <w:lang w:eastAsia="ko-KR"/>
        </w:rPr>
      </w:pPr>
      <w:r>
        <w:rPr>
          <w:lang w:eastAsia="ko-KR"/>
        </w:rPr>
        <w:t>Terms and Conditions in Tender Document</w:t>
      </w:r>
    </w:p>
    <w:p w:rsidR="002C0F4C" w:rsidRDefault="002B4F81">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Pr>
          <w:rFonts w:ascii="Calibri" w:hAnsi="Calibri" w:cs="Calibri"/>
          <w:sz w:val="22"/>
          <w:szCs w:val="22"/>
          <w:lang w:eastAsia="ko-KR"/>
        </w:rPr>
        <w:lastRenderedPageBreak/>
        <w:t>re</w:t>
      </w:r>
      <w:r>
        <w:rPr>
          <w:rFonts w:ascii="Calibri" w:hAnsi="Calibri" w:cs="Calibri"/>
          <w:sz w:val="22"/>
          <w:szCs w:val="22"/>
          <w:lang w:eastAsia="ko-KR"/>
        </w:rPr>
        <w:t>sult in the rejection of the Tender. By singing this certificate the Tenderer confirms that the Tenderer has read, understands and accepts all terms and conditions in the Tender Document.</w:t>
      </w:r>
    </w:p>
    <w:p w:rsidR="002C0F4C" w:rsidRDefault="002C0F4C">
      <w:pPr>
        <w:pBdr>
          <w:bottom w:val="single" w:sz="12" w:space="1" w:color="auto"/>
        </w:pBdr>
        <w:spacing w:before="120"/>
        <w:rPr>
          <w:rFonts w:ascii="Calibri" w:hAnsi="Calibri" w:cs="Calibri"/>
          <w:sz w:val="22"/>
          <w:szCs w:val="22"/>
          <w:lang w:eastAsia="ko-KR"/>
        </w:rPr>
      </w:pPr>
    </w:p>
    <w:p w:rsidR="002C0F4C" w:rsidRDefault="002C0F4C">
      <w:pPr>
        <w:spacing w:before="120"/>
        <w:rPr>
          <w:rFonts w:ascii="Calibri" w:hAnsi="Calibri" w:cs="Calibri"/>
          <w:sz w:val="22"/>
          <w:szCs w:val="22"/>
          <w:lang w:eastAsia="ko-KR"/>
        </w:rPr>
      </w:pPr>
    </w:p>
    <w:p w:rsidR="002C0F4C" w:rsidRDefault="002B4F81">
      <w:pPr>
        <w:spacing w:before="120"/>
        <w:rPr>
          <w:rFonts w:ascii="Calibri" w:hAnsi="Calibri" w:cs="Calibri"/>
          <w:bCs/>
          <w:sz w:val="22"/>
          <w:szCs w:val="22"/>
          <w:lang w:eastAsia="ko-KR"/>
        </w:rPr>
      </w:pPr>
      <w:r>
        <w:rPr>
          <w:rFonts w:ascii="Calibri" w:hAnsi="Calibri" w:cs="Calibri"/>
          <w:bCs/>
          <w:sz w:val="22"/>
          <w:szCs w:val="22"/>
          <w:lang w:eastAsia="ko-KR"/>
        </w:rPr>
        <w:t xml:space="preserve">I, a duly authorized representative of the Tenderer [and a member </w:t>
      </w:r>
      <w:r>
        <w:rPr>
          <w:rFonts w:ascii="Calibri" w:hAnsi="Calibri" w:cs="Calibri"/>
          <w:bCs/>
          <w:sz w:val="22"/>
          <w:szCs w:val="22"/>
          <w:lang w:eastAsia="ko-KR"/>
        </w:rPr>
        <w:t>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fully comply with all the requirements described in this form. I understand that fa</w:t>
      </w:r>
      <w:r>
        <w:rPr>
          <w:rFonts w:ascii="Calibri" w:hAnsi="Calibri" w:cs="Calibri"/>
          <w:bCs/>
          <w:sz w:val="22"/>
          <w:szCs w:val="22"/>
          <w:lang w:eastAsia="ko-KR"/>
        </w:rPr>
        <w:t xml:space="preserve">ilure to comply with any of the requirements will result in the rejection of the Quotation: </w:t>
      </w:r>
    </w:p>
    <w:p w:rsidR="002C0F4C" w:rsidRDefault="002B4F81">
      <w:pPr>
        <w:tabs>
          <w:tab w:val="left" w:pos="3119"/>
          <w:tab w:val="left" w:pos="6237"/>
        </w:tabs>
        <w:spacing w:before="480"/>
        <w:rPr>
          <w:rFonts w:ascii="Calibri" w:hAnsi="Calibri" w:cs="Calibri"/>
          <w:bCs/>
          <w:sz w:val="22"/>
          <w:szCs w:val="22"/>
          <w:lang w:eastAsia="ko-KR"/>
        </w:rPr>
      </w:pPr>
      <w:bookmarkStart w:id="10"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Name of association (if other than Corporation)</w:t>
      </w:r>
    </w:p>
    <w:p w:rsidR="002C0F4C" w:rsidRDefault="002B4F81">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w:t>
      </w:r>
      <w:r>
        <w:rPr>
          <w:rFonts w:ascii="Calibri" w:hAnsi="Calibri" w:cs="Calibri"/>
          <w:sz w:val="20"/>
          <w:szCs w:val="20"/>
          <w:lang w:eastAsia="ko-KR"/>
        </w:rPr>
        <w:t>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rsidR="002C0F4C" w:rsidRDefault="002B4F81">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rsidR="002C0F4C" w:rsidRDefault="002B4F81">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2C0F4C">
      <w:headerReference w:type="default" r:id="rId13"/>
      <w:footerReference w:type="default" r:id="rId14"/>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F81" w:rsidRDefault="002B4F81">
      <w:r>
        <w:separator/>
      </w:r>
    </w:p>
  </w:endnote>
  <w:endnote w:type="continuationSeparator" w:id="0">
    <w:p w:rsidR="002B4F81" w:rsidRDefault="002B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F4C" w:rsidRDefault="002B4F81">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24B73" w:rsidRPr="00424B73">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24B73" w:rsidRPr="00424B73">
      <w:rPr>
        <w:noProof/>
        <w:color w:val="17365D" w:themeColor="text2" w:themeShade="BF"/>
        <w:lang w:val="sv-SE"/>
      </w:rPr>
      <w:t>4</w:t>
    </w:r>
    <w:r>
      <w:rPr>
        <w:color w:val="17365D" w:themeColor="text2" w:themeShade="BF"/>
      </w:rPr>
      <w:fldChar w:fldCharType="end"/>
    </w:r>
  </w:p>
  <w:p w:rsidR="002C0F4C" w:rsidRDefault="002B4F81">
    <w:pPr>
      <w:pStyle w:val="Footer"/>
    </w:pPr>
    <w:r>
      <w:fldChar w:fldCharType="begin"/>
    </w:r>
    <w:r>
      <w:instrText xml:space="preserve"> DATE \@ "yyyy-MM-dd" </w:instrText>
    </w:r>
    <w:r>
      <w:fldChar w:fldCharType="separate"/>
    </w:r>
    <w:r w:rsidR="00233332">
      <w:rPr>
        <w:noProof/>
      </w:rPr>
      <w:t>2022-08-23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F81" w:rsidRDefault="002B4F81">
      <w:r>
        <w:separator/>
      </w:r>
    </w:p>
  </w:footnote>
  <w:footnote w:type="continuationSeparator" w:id="0">
    <w:p w:rsidR="002B4F81" w:rsidRDefault="002B4F81">
      <w:r>
        <w:continuationSeparator/>
      </w:r>
    </w:p>
  </w:footnote>
  <w:footnote w:id="1">
    <w:p w:rsidR="002C0F4C" w:rsidRDefault="002B4F81">
      <w:pPr>
        <w:pStyle w:val="FootnoteText"/>
      </w:pPr>
      <w:r>
        <w:rPr>
          <w:rStyle w:val="FootnoteReference"/>
          <w:sz w:val="18"/>
        </w:rPr>
        <w:footnoteRef/>
      </w:r>
      <w:r>
        <w:rPr>
          <w:sz w:val="18"/>
        </w:rPr>
        <w:t xml:space="preserve"> </w:t>
      </w:r>
      <w:r>
        <w:rPr>
          <w:bCs/>
          <w:i/>
          <w:sz w:val="18"/>
        </w:rPr>
        <w:t>Where the Quotation is submitted by a consortium, joint venture or other type of</w:t>
      </w:r>
      <w:r>
        <w:rPr>
          <w:bCs/>
          <w:i/>
          <w:sz w:val="18"/>
        </w:rPr>
        <w:t xml:space="preserve">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F4C" w:rsidRDefault="002B4F81">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lang/>
      </w:rPr>
      <w:drawing>
        <wp:inline distT="0" distB="0" distL="0" distR="0">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lang w:val="en-GB"/>
      </w:rPr>
      <w:t>RFQ-</w:t>
    </w:r>
    <w:r w:rsidR="00233332">
      <w:rPr>
        <w:rFonts w:cs="Calibri"/>
        <w:b/>
        <w:bCs/>
        <w:highlight w:val="yellow"/>
        <w:lang w:val="en-GB" w:eastAsia="ko-KR"/>
      </w:rPr>
      <w:t>MHMS-2022-111</w:t>
    </w:r>
    <w:r>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3332"/>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4F81"/>
    <w:rsid w:val="002B5EF8"/>
    <w:rsid w:val="002B68E8"/>
    <w:rsid w:val="002B7E00"/>
    <w:rsid w:val="002C0E6E"/>
    <w:rsid w:val="002C0F4C"/>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B73"/>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182334CC"/>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78AE92B-93FB-43A1-BD96-1760E418B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qFormat="1"/>
    <w:lsdException w:name="toc 9" w:semiHidden="1"/>
    <w:lsdException w:name="Normal Indent" w:qFormat="1"/>
    <w:lsdException w:name="footnote text" w:semiHidden="1"/>
    <w:lsdException w:name="annotation text" w:uiPriority="99" w:unhideWhenUsed="1" w:qFormat="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
    <w:name w:val="Unresolved Mention"/>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CBAC86F-4693-48B2-9481-FB6076651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0</TotalTime>
  <Pages>4</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Kurinati Robuti</cp:lastModifiedBy>
  <cp:revision>2</cp:revision>
  <cp:lastPrinted>2013-10-18T08:32:00Z</cp:lastPrinted>
  <dcterms:created xsi:type="dcterms:W3CDTF">2022-08-22T23:59:00Z</dcterms:created>
  <dcterms:modified xsi:type="dcterms:W3CDTF">2022-08-22T23:59:00Z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1033-11.2.0.10101</vt:lpwstr>
  </property>
</Properties>
</file>